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B452D" w14:textId="15D9A785" w:rsidR="00844EB3" w:rsidRDefault="00844EB3">
      <w:pPr>
        <w:rPr>
          <w:rFonts w:ascii="Verdana Ref" w:hAnsi="Verdana Ref"/>
          <w:sz w:val="22"/>
          <w:szCs w:val="22"/>
        </w:rPr>
      </w:pPr>
      <w:r w:rsidRPr="00844EB3">
        <w:rPr>
          <w:rFonts w:ascii="Verdana Ref" w:hAnsi="Verdana Ref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922E43" wp14:editId="1FCDEF78">
            <wp:simplePos x="0" y="0"/>
            <wp:positionH relativeFrom="column">
              <wp:posOffset>419100</wp:posOffset>
            </wp:positionH>
            <wp:positionV relativeFrom="paragraph">
              <wp:posOffset>-45480</wp:posOffset>
            </wp:positionV>
            <wp:extent cx="5433935" cy="2728210"/>
            <wp:effectExtent l="101600" t="0" r="103505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618C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5536F5F9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3887418D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37EA8DDF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3C518113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1DD1804F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09341857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2E967994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5DC2F08A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1A92CCCE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0CC7B92E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6517D1FB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5DDF73D5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606B9090" w14:textId="77777777" w:rsidR="002F768B" w:rsidRDefault="002F768B">
      <w:pPr>
        <w:rPr>
          <w:rFonts w:ascii="Verdana" w:hAnsi="Verdana"/>
          <w:color w:val="FF0000"/>
          <w:sz w:val="20"/>
          <w:szCs w:val="20"/>
        </w:rPr>
      </w:pPr>
    </w:p>
    <w:p w14:paraId="1995CA84" w14:textId="566D1463" w:rsidR="002F768B" w:rsidRDefault="00386BF9">
      <w:pPr>
        <w:rPr>
          <w:rFonts w:ascii="Verdana" w:hAnsi="Verdana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AAB28" wp14:editId="31B3ECC3">
            <wp:simplePos x="0" y="0"/>
            <wp:positionH relativeFrom="column">
              <wp:posOffset>344170</wp:posOffset>
            </wp:positionH>
            <wp:positionV relativeFrom="paragraph">
              <wp:posOffset>33655</wp:posOffset>
            </wp:positionV>
            <wp:extent cx="1693545" cy="1226820"/>
            <wp:effectExtent l="0" t="0" r="8255" b="0"/>
            <wp:wrapNone/>
            <wp:docPr id="2" name="Bild 1" descr="ttp://img.webme.com/pic/l/lerne-dazu/dampf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g.webme.com/pic/l/lerne-dazu/dampfmaschi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D5618E" wp14:editId="71D5915B">
            <wp:simplePos x="0" y="0"/>
            <wp:positionH relativeFrom="column">
              <wp:posOffset>2218055</wp:posOffset>
            </wp:positionH>
            <wp:positionV relativeFrom="paragraph">
              <wp:posOffset>86360</wp:posOffset>
            </wp:positionV>
            <wp:extent cx="1792605" cy="1266190"/>
            <wp:effectExtent l="0" t="0" r="10795" b="3810"/>
            <wp:wrapNone/>
            <wp:docPr id="3" name="Bild 3" descr="ttp://www.cornelsen.de/physikextra/images/mo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cornelsen.de/physikextra/images/moto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753AAF" wp14:editId="38F416EA">
            <wp:simplePos x="0" y="0"/>
            <wp:positionH relativeFrom="column">
              <wp:posOffset>4309110</wp:posOffset>
            </wp:positionH>
            <wp:positionV relativeFrom="paragraph">
              <wp:posOffset>19050</wp:posOffset>
            </wp:positionV>
            <wp:extent cx="1542415" cy="1603375"/>
            <wp:effectExtent l="0" t="0" r="6985" b="0"/>
            <wp:wrapNone/>
            <wp:docPr id="5" name="Bild 5" descr="ttp://www.rostockdieselservice.de/images/start_diesel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rostockdieselservice.de/images/start_dieselmoto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9D92" w14:textId="4E2401FD" w:rsidR="00F946C8" w:rsidRDefault="00F946C8">
      <w:pPr>
        <w:rPr>
          <w:rFonts w:ascii="Verdana" w:hAnsi="Verdana"/>
          <w:color w:val="FF0000"/>
          <w:sz w:val="20"/>
          <w:szCs w:val="20"/>
        </w:rPr>
      </w:pPr>
    </w:p>
    <w:p w14:paraId="1053C6A7" w14:textId="77777777" w:rsidR="00F946C8" w:rsidRDefault="00F946C8">
      <w:pPr>
        <w:rPr>
          <w:rFonts w:ascii="Verdana" w:hAnsi="Verdana"/>
          <w:color w:val="FF0000"/>
          <w:sz w:val="20"/>
          <w:szCs w:val="20"/>
        </w:rPr>
      </w:pPr>
    </w:p>
    <w:p w14:paraId="071FD4FF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6B3AE0C6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4CCDF73A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14924A1C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4B31C613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4F889FB1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47632C81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42AF3D96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57DA6C79" w14:textId="77777777" w:rsidR="00386BF9" w:rsidRDefault="00386BF9">
      <w:pPr>
        <w:rPr>
          <w:rFonts w:ascii="Verdana" w:hAnsi="Verdana"/>
          <w:color w:val="FF0000"/>
          <w:sz w:val="20"/>
          <w:szCs w:val="20"/>
        </w:rPr>
      </w:pPr>
    </w:p>
    <w:p w14:paraId="1CA971AB" w14:textId="77777777" w:rsidR="00D2706A" w:rsidRPr="00844EB3" w:rsidRDefault="00844EB3">
      <w:pPr>
        <w:rPr>
          <w:rFonts w:ascii="Verdana" w:hAnsi="Verdana"/>
          <w:color w:val="FF0000"/>
          <w:sz w:val="20"/>
          <w:szCs w:val="20"/>
        </w:rPr>
      </w:pPr>
      <w:r w:rsidRPr="00844EB3">
        <w:rPr>
          <w:rFonts w:ascii="Verdana" w:hAnsi="Verdana"/>
          <w:color w:val="FF0000"/>
          <w:sz w:val="20"/>
          <w:szCs w:val="20"/>
        </w:rPr>
        <w:t>Deine Aufgaben</w:t>
      </w:r>
      <w:bookmarkStart w:id="0" w:name="_GoBack"/>
      <w:bookmarkEnd w:id="0"/>
    </w:p>
    <w:p w14:paraId="2B7A67F2" w14:textId="77777777" w:rsidR="00844EB3" w:rsidRDefault="00844EB3">
      <w:pPr>
        <w:rPr>
          <w:rFonts w:ascii="Verdana" w:hAnsi="Verdana"/>
          <w:sz w:val="20"/>
          <w:szCs w:val="20"/>
        </w:rPr>
      </w:pPr>
    </w:p>
    <w:p w14:paraId="11F26996" w14:textId="0FA1229F" w:rsidR="00844EB3" w:rsidRDefault="00844EB3" w:rsidP="00844EB3">
      <w:pPr>
        <w:ind w:left="280" w:hanging="280"/>
        <w:rPr>
          <w:rFonts w:ascii="Verdana" w:hAnsi="Verdana"/>
          <w:sz w:val="20"/>
          <w:szCs w:val="20"/>
        </w:rPr>
      </w:pPr>
      <w:r w:rsidRPr="00F946C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 xml:space="preserve">Informiere Dich im Vorfeld der Stunde am </w:t>
      </w:r>
      <w:r w:rsidR="00F946C8" w:rsidRPr="00F946C8">
        <w:rPr>
          <w:rFonts w:ascii="Verdana" w:hAnsi="Verdana"/>
          <w:color w:val="FF0000"/>
          <w:sz w:val="20"/>
          <w:szCs w:val="20"/>
        </w:rPr>
        <w:t>Freitag, dem 17.05. 2013</w:t>
      </w:r>
      <w:r>
        <w:rPr>
          <w:rFonts w:ascii="Verdana" w:hAnsi="Verdana"/>
          <w:sz w:val="20"/>
          <w:szCs w:val="20"/>
        </w:rPr>
        <w:t xml:space="preserve"> über die Entdeckung, den Aufbau und die Wirkungsweise von Wärmekraftmaschinen.</w:t>
      </w:r>
    </w:p>
    <w:p w14:paraId="0BAD96A7" w14:textId="1D793573" w:rsidR="00295298" w:rsidRDefault="00295298" w:rsidP="00844EB3">
      <w:pPr>
        <w:ind w:left="280" w:hanging="2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Nutze dazu die aufgeführten Materialsammlungen.</w:t>
      </w:r>
    </w:p>
    <w:p w14:paraId="1BC95B96" w14:textId="77777777" w:rsidR="00844EB3" w:rsidRDefault="00844EB3" w:rsidP="00844EB3">
      <w:pPr>
        <w:ind w:left="280" w:hanging="280"/>
        <w:rPr>
          <w:rFonts w:ascii="Verdana" w:hAnsi="Verdana"/>
          <w:sz w:val="20"/>
          <w:szCs w:val="20"/>
        </w:rPr>
      </w:pPr>
    </w:p>
    <w:p w14:paraId="16CB56E5" w14:textId="77777777" w:rsidR="00844EB3" w:rsidRPr="00295298" w:rsidRDefault="00844EB3" w:rsidP="00844EB3">
      <w:pPr>
        <w:ind w:left="280" w:hanging="280"/>
        <w:rPr>
          <w:rFonts w:ascii="Verdana" w:hAnsi="Verdana"/>
          <w:color w:val="3366FF"/>
          <w:sz w:val="16"/>
          <w:szCs w:val="16"/>
        </w:rPr>
      </w:pPr>
      <w:r w:rsidRPr="00295298">
        <w:rPr>
          <w:rFonts w:ascii="Verdana" w:hAnsi="Verdana"/>
          <w:color w:val="3366FF"/>
          <w:sz w:val="16"/>
          <w:szCs w:val="16"/>
        </w:rPr>
        <w:t>Materialsammlung</w:t>
      </w:r>
    </w:p>
    <w:p w14:paraId="11D15B06" w14:textId="77777777" w:rsidR="00844EB3" w:rsidRPr="00295298" w:rsidRDefault="00844EB3" w:rsidP="00844EB3">
      <w:pPr>
        <w:ind w:left="280" w:hanging="280"/>
        <w:rPr>
          <w:rFonts w:ascii="Verdana" w:hAnsi="Verdana"/>
          <w:color w:val="3366FF"/>
          <w:sz w:val="16"/>
          <w:szCs w:val="16"/>
        </w:rPr>
      </w:pPr>
      <w:r w:rsidRPr="00295298">
        <w:rPr>
          <w:rFonts w:ascii="Verdana" w:hAnsi="Verdana"/>
          <w:color w:val="3366FF"/>
          <w:sz w:val="16"/>
          <w:szCs w:val="16"/>
        </w:rPr>
        <w:t>a)</w:t>
      </w:r>
      <w:r w:rsidRPr="00295298">
        <w:rPr>
          <w:rFonts w:ascii="Verdana" w:hAnsi="Verdana"/>
          <w:color w:val="3366FF"/>
          <w:sz w:val="16"/>
          <w:szCs w:val="16"/>
        </w:rPr>
        <w:tab/>
        <w:t>Dampfmaschine</w:t>
      </w:r>
    </w:p>
    <w:p w14:paraId="6C9C2A8D" w14:textId="77777777" w:rsidR="005F5492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3366FF"/>
          <w:sz w:val="16"/>
          <w:szCs w:val="16"/>
        </w:rPr>
      </w:pPr>
      <w:hyperlink r:id="rId17" w:history="1">
        <w:r w:rsidR="00844EB3" w:rsidRPr="00295298">
          <w:rPr>
            <w:rStyle w:val="Link"/>
            <w:rFonts w:ascii="Verdana" w:hAnsi="Verdana"/>
            <w:color w:val="3366FF"/>
            <w:sz w:val="16"/>
            <w:szCs w:val="16"/>
          </w:rPr>
          <w:t>Film über J. Watt und die Funktionsweise der Dampfmaschine</w:t>
        </w:r>
      </w:hyperlink>
    </w:p>
    <w:p w14:paraId="621B004E" w14:textId="77777777" w:rsidR="005F5492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3366FF"/>
          <w:sz w:val="16"/>
          <w:szCs w:val="16"/>
        </w:rPr>
      </w:pPr>
      <w:hyperlink r:id="rId18" w:history="1">
        <w:r w:rsidR="005F5492" w:rsidRPr="00295298">
          <w:rPr>
            <w:rStyle w:val="Link"/>
            <w:rFonts w:ascii="Verdana" w:hAnsi="Verdana"/>
            <w:color w:val="3366FF"/>
            <w:sz w:val="16"/>
            <w:szCs w:val="16"/>
          </w:rPr>
          <w:t>Animation zur Dampfmaschine</w:t>
        </w:r>
      </w:hyperlink>
    </w:p>
    <w:p w14:paraId="522BF2D7" w14:textId="40E7A0A7" w:rsidR="00844EB3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3366FF"/>
          <w:sz w:val="16"/>
          <w:szCs w:val="16"/>
        </w:rPr>
      </w:pPr>
      <w:hyperlink r:id="rId19" w:history="1">
        <w:r w:rsidR="005F5492" w:rsidRPr="00295298">
          <w:rPr>
            <w:rStyle w:val="Link"/>
            <w:rFonts w:ascii="Verdana" w:hAnsi="Verdana"/>
            <w:color w:val="3366FF"/>
            <w:sz w:val="16"/>
            <w:szCs w:val="16"/>
          </w:rPr>
          <w:t>Wissenswertes zur Dampfmaschine</w:t>
        </w:r>
      </w:hyperlink>
    </w:p>
    <w:p w14:paraId="110B0B3A" w14:textId="77777777" w:rsidR="005F5492" w:rsidRPr="00295298" w:rsidRDefault="005F5492" w:rsidP="00844EB3">
      <w:pPr>
        <w:ind w:left="280" w:hanging="280"/>
        <w:rPr>
          <w:rFonts w:ascii="Verdana" w:hAnsi="Verdana"/>
          <w:sz w:val="16"/>
          <w:szCs w:val="16"/>
        </w:rPr>
      </w:pPr>
    </w:p>
    <w:p w14:paraId="7B0FF439" w14:textId="77777777" w:rsidR="00844EB3" w:rsidRPr="00295298" w:rsidRDefault="00844EB3" w:rsidP="00844EB3">
      <w:pPr>
        <w:ind w:left="280" w:hanging="280"/>
        <w:rPr>
          <w:rFonts w:ascii="Verdana" w:hAnsi="Verdana"/>
          <w:color w:val="008000"/>
          <w:sz w:val="16"/>
          <w:szCs w:val="16"/>
        </w:rPr>
      </w:pPr>
      <w:r w:rsidRPr="00295298">
        <w:rPr>
          <w:rFonts w:ascii="Verdana" w:hAnsi="Verdana"/>
          <w:color w:val="008000"/>
          <w:sz w:val="16"/>
          <w:szCs w:val="16"/>
        </w:rPr>
        <w:t>Materialsammlung</w:t>
      </w:r>
    </w:p>
    <w:p w14:paraId="2E1931E8" w14:textId="2C9C5499" w:rsidR="00844EB3" w:rsidRPr="00295298" w:rsidRDefault="005F5492" w:rsidP="00844EB3">
      <w:pPr>
        <w:ind w:left="280" w:hanging="280"/>
        <w:rPr>
          <w:rFonts w:ascii="Verdana" w:hAnsi="Verdana"/>
          <w:color w:val="008000"/>
          <w:sz w:val="16"/>
          <w:szCs w:val="16"/>
        </w:rPr>
      </w:pPr>
      <w:r w:rsidRPr="00295298">
        <w:rPr>
          <w:rFonts w:ascii="Verdana" w:hAnsi="Verdana"/>
          <w:color w:val="008000"/>
          <w:sz w:val="16"/>
          <w:szCs w:val="16"/>
        </w:rPr>
        <w:t>b)</w:t>
      </w:r>
      <w:r w:rsidRPr="00295298">
        <w:rPr>
          <w:rFonts w:ascii="Verdana" w:hAnsi="Verdana"/>
          <w:color w:val="008000"/>
          <w:sz w:val="16"/>
          <w:szCs w:val="16"/>
        </w:rPr>
        <w:tab/>
        <w:t>Benzinmotor</w:t>
      </w:r>
    </w:p>
    <w:p w14:paraId="4783ACEF" w14:textId="77777777" w:rsidR="00377110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008000"/>
          <w:sz w:val="16"/>
          <w:szCs w:val="16"/>
        </w:rPr>
      </w:pPr>
      <w:hyperlink r:id="rId20" w:history="1">
        <w:r w:rsidR="00844EB3" w:rsidRPr="00295298">
          <w:rPr>
            <w:rStyle w:val="Link"/>
            <w:rFonts w:ascii="Verdana" w:hAnsi="Verdana"/>
            <w:color w:val="008000"/>
            <w:sz w:val="16"/>
            <w:szCs w:val="16"/>
          </w:rPr>
          <w:t>Film über N. Otto und die Funktionsweise des Benzinmotors</w:t>
        </w:r>
      </w:hyperlink>
    </w:p>
    <w:p w14:paraId="4C570DE5" w14:textId="77777777" w:rsidR="00295298" w:rsidRPr="00295298" w:rsidRDefault="00F946C8" w:rsidP="00844EB3">
      <w:pPr>
        <w:pStyle w:val="Listenabsatz"/>
        <w:numPr>
          <w:ilvl w:val="0"/>
          <w:numId w:val="2"/>
        </w:numPr>
        <w:rPr>
          <w:rStyle w:val="Link"/>
          <w:rFonts w:ascii="Verdana" w:hAnsi="Verdana"/>
          <w:color w:val="008000"/>
          <w:sz w:val="16"/>
          <w:szCs w:val="16"/>
          <w:u w:val="none"/>
        </w:rPr>
      </w:pPr>
      <w:hyperlink r:id="rId21" w:history="1">
        <w:r w:rsidR="00377110" w:rsidRPr="00295298">
          <w:rPr>
            <w:rStyle w:val="Link"/>
            <w:rFonts w:ascii="Verdana" w:hAnsi="Verdana"/>
            <w:color w:val="008000"/>
            <w:sz w:val="16"/>
            <w:szCs w:val="16"/>
          </w:rPr>
          <w:t>Animation zu den 4-Takten eines Benzinmotors</w:t>
        </w:r>
      </w:hyperlink>
    </w:p>
    <w:p w14:paraId="718F2026" w14:textId="42BCE17C" w:rsidR="00844EB3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008000"/>
          <w:sz w:val="16"/>
          <w:szCs w:val="16"/>
        </w:rPr>
      </w:pPr>
      <w:hyperlink r:id="rId22" w:history="1">
        <w:r w:rsidR="00295298" w:rsidRPr="00295298">
          <w:rPr>
            <w:rStyle w:val="Link"/>
            <w:rFonts w:ascii="Verdana" w:hAnsi="Verdana"/>
            <w:color w:val="008000"/>
            <w:sz w:val="16"/>
            <w:szCs w:val="16"/>
          </w:rPr>
          <w:t>Wissenswertes zum Benzinmotor</w:t>
        </w:r>
      </w:hyperlink>
    </w:p>
    <w:p w14:paraId="3514ADC9" w14:textId="77777777" w:rsidR="00295298" w:rsidRPr="00295298" w:rsidRDefault="00295298" w:rsidP="00295298">
      <w:pPr>
        <w:pStyle w:val="Listenabsatz"/>
        <w:rPr>
          <w:rFonts w:ascii="Verdana" w:hAnsi="Verdana"/>
          <w:sz w:val="16"/>
          <w:szCs w:val="16"/>
        </w:rPr>
      </w:pPr>
    </w:p>
    <w:p w14:paraId="1AD150E3" w14:textId="77777777" w:rsidR="00844EB3" w:rsidRPr="00295298" w:rsidRDefault="00844EB3" w:rsidP="00844EB3">
      <w:pPr>
        <w:ind w:left="280" w:hanging="280"/>
        <w:rPr>
          <w:rFonts w:ascii="Verdana" w:hAnsi="Verdana"/>
          <w:color w:val="660066"/>
          <w:sz w:val="16"/>
          <w:szCs w:val="16"/>
        </w:rPr>
      </w:pPr>
      <w:r w:rsidRPr="00295298">
        <w:rPr>
          <w:rFonts w:ascii="Verdana" w:hAnsi="Verdana"/>
          <w:color w:val="660066"/>
          <w:sz w:val="16"/>
          <w:szCs w:val="16"/>
        </w:rPr>
        <w:t>Materialsammlung</w:t>
      </w:r>
    </w:p>
    <w:p w14:paraId="6B18CA56" w14:textId="2C9FE31B" w:rsidR="00844EB3" w:rsidRPr="00295298" w:rsidRDefault="00AE4A2E" w:rsidP="00844EB3">
      <w:pPr>
        <w:ind w:left="280" w:hanging="280"/>
        <w:rPr>
          <w:rFonts w:ascii="Verdana" w:hAnsi="Verdana"/>
          <w:color w:val="660066"/>
          <w:sz w:val="16"/>
          <w:szCs w:val="16"/>
        </w:rPr>
      </w:pPr>
      <w:r w:rsidRPr="00295298">
        <w:rPr>
          <w:rFonts w:ascii="Verdana" w:hAnsi="Verdana"/>
          <w:color w:val="660066"/>
          <w:sz w:val="16"/>
          <w:szCs w:val="16"/>
        </w:rPr>
        <w:t>c)</w:t>
      </w:r>
      <w:r w:rsidRPr="00295298">
        <w:rPr>
          <w:rFonts w:ascii="Verdana" w:hAnsi="Verdana"/>
          <w:color w:val="660066"/>
          <w:sz w:val="16"/>
          <w:szCs w:val="16"/>
        </w:rPr>
        <w:tab/>
        <w:t>Dieselmotor</w:t>
      </w:r>
    </w:p>
    <w:p w14:paraId="31173616" w14:textId="77777777" w:rsidR="00844EB3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660066"/>
          <w:sz w:val="16"/>
          <w:szCs w:val="16"/>
        </w:rPr>
      </w:pPr>
      <w:hyperlink r:id="rId23" w:history="1">
        <w:r w:rsidR="00844EB3" w:rsidRPr="00295298">
          <w:rPr>
            <w:rStyle w:val="Link"/>
            <w:rFonts w:ascii="Verdana" w:hAnsi="Verdana"/>
            <w:color w:val="660066"/>
            <w:sz w:val="16"/>
            <w:szCs w:val="16"/>
          </w:rPr>
          <w:t>Film über R. Diesel und die Funktionsweise des Dieselmotors</w:t>
        </w:r>
      </w:hyperlink>
    </w:p>
    <w:p w14:paraId="72AC7449" w14:textId="77777777" w:rsidR="00C22D24" w:rsidRPr="00295298" w:rsidRDefault="00F946C8" w:rsidP="00844EB3">
      <w:pPr>
        <w:pStyle w:val="Listenabsatz"/>
        <w:numPr>
          <w:ilvl w:val="0"/>
          <w:numId w:val="2"/>
        </w:numPr>
        <w:rPr>
          <w:rFonts w:ascii="Verdana" w:hAnsi="Verdana"/>
          <w:color w:val="660066"/>
          <w:sz w:val="16"/>
          <w:szCs w:val="16"/>
        </w:rPr>
      </w:pPr>
      <w:hyperlink r:id="rId24" w:history="1">
        <w:r w:rsidR="00C22D24" w:rsidRPr="00295298">
          <w:rPr>
            <w:rStyle w:val="Link"/>
            <w:rFonts w:ascii="Verdana" w:hAnsi="Verdana"/>
            <w:color w:val="660066"/>
            <w:sz w:val="16"/>
            <w:szCs w:val="16"/>
          </w:rPr>
          <w:t>Animation zur Funktionsweise eines Dieselmotors</w:t>
        </w:r>
      </w:hyperlink>
    </w:p>
    <w:p w14:paraId="23B4625C" w14:textId="6D93AAF5" w:rsidR="00295298" w:rsidRPr="00F946C8" w:rsidRDefault="00F946C8" w:rsidP="00295298">
      <w:pPr>
        <w:pStyle w:val="Listenabsatz"/>
        <w:numPr>
          <w:ilvl w:val="0"/>
          <w:numId w:val="2"/>
        </w:numPr>
        <w:rPr>
          <w:rFonts w:ascii="Verdana" w:hAnsi="Verdana"/>
          <w:color w:val="660066"/>
          <w:sz w:val="16"/>
          <w:szCs w:val="16"/>
        </w:rPr>
      </w:pPr>
      <w:hyperlink r:id="rId25" w:history="1">
        <w:r w:rsidR="00295298" w:rsidRPr="00F946C8">
          <w:rPr>
            <w:rStyle w:val="Link"/>
            <w:rFonts w:ascii="Verdana" w:hAnsi="Verdana"/>
            <w:color w:val="660066"/>
            <w:sz w:val="16"/>
            <w:szCs w:val="16"/>
          </w:rPr>
          <w:t>Wissenswertes zum Dieselmotor</w:t>
        </w:r>
      </w:hyperlink>
    </w:p>
    <w:p w14:paraId="4B103189" w14:textId="77777777" w:rsidR="00844EB3" w:rsidRPr="00295298" w:rsidRDefault="00844EB3" w:rsidP="00844EB3">
      <w:pPr>
        <w:rPr>
          <w:rFonts w:ascii="Verdana" w:hAnsi="Verdana"/>
          <w:color w:val="660066"/>
          <w:sz w:val="20"/>
          <w:szCs w:val="20"/>
        </w:rPr>
      </w:pPr>
    </w:p>
    <w:p w14:paraId="4749410A" w14:textId="4185F537" w:rsidR="00DA4836" w:rsidRDefault="00DA4836" w:rsidP="00844EB3">
      <w:pPr>
        <w:rPr>
          <w:rFonts w:ascii="Verdana" w:hAnsi="Verdana"/>
          <w:sz w:val="20"/>
          <w:szCs w:val="20"/>
        </w:rPr>
      </w:pPr>
      <w:r w:rsidRPr="00F946C8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Bea</w:t>
      </w:r>
      <w:r w:rsidR="00F946C8">
        <w:rPr>
          <w:rFonts w:ascii="Verdana" w:hAnsi="Verdana"/>
          <w:sz w:val="20"/>
          <w:szCs w:val="20"/>
        </w:rPr>
        <w:t xml:space="preserve">ntworte die Fragen und </w:t>
      </w:r>
      <w:r>
        <w:rPr>
          <w:rFonts w:ascii="Verdana" w:hAnsi="Verdana"/>
          <w:sz w:val="20"/>
          <w:szCs w:val="20"/>
        </w:rPr>
        <w:t>Aufgaben</w:t>
      </w:r>
      <w:r w:rsidR="00F946C8">
        <w:rPr>
          <w:rFonts w:ascii="Verdana" w:hAnsi="Verdana"/>
          <w:sz w:val="20"/>
          <w:szCs w:val="20"/>
        </w:rPr>
        <w:t xml:space="preserve"> in 2a) und 2b)</w:t>
      </w:r>
      <w:r>
        <w:rPr>
          <w:rFonts w:ascii="Verdana" w:hAnsi="Verdana"/>
          <w:sz w:val="20"/>
          <w:szCs w:val="20"/>
        </w:rPr>
        <w:t>.</w:t>
      </w:r>
    </w:p>
    <w:p w14:paraId="62958E4C" w14:textId="1E80E236" w:rsidR="00295298" w:rsidRDefault="00295298" w:rsidP="00844E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Notiere in deinem Merkheft oder auf den bereitgestellten Arbeitsblättern.</w:t>
      </w:r>
    </w:p>
    <w:p w14:paraId="60510887" w14:textId="40E32942" w:rsidR="00DA4836" w:rsidRDefault="00DA4836" w:rsidP="00DA4836">
      <w:pPr>
        <w:ind w:left="2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Dazu kannst </w:t>
      </w:r>
      <w:r w:rsidR="00F946C8">
        <w:rPr>
          <w:rFonts w:ascii="Verdana" w:hAnsi="Verdana"/>
          <w:sz w:val="20"/>
          <w:szCs w:val="20"/>
        </w:rPr>
        <w:t xml:space="preserve">Du in der Stunde am </w:t>
      </w:r>
      <w:r w:rsidR="00F946C8" w:rsidRPr="00F946C8">
        <w:rPr>
          <w:rFonts w:ascii="Verdana" w:hAnsi="Verdana"/>
          <w:color w:val="FF0000"/>
          <w:sz w:val="20"/>
          <w:szCs w:val="20"/>
        </w:rPr>
        <w:t>Freitag</w:t>
      </w:r>
      <w:proofErr w:type="gramStart"/>
      <w:r w:rsidR="00F946C8" w:rsidRPr="00F946C8">
        <w:rPr>
          <w:rFonts w:ascii="Verdana" w:hAnsi="Verdana"/>
          <w:color w:val="FF0000"/>
          <w:sz w:val="20"/>
          <w:szCs w:val="20"/>
        </w:rPr>
        <w:t>,</w:t>
      </w:r>
      <w:r w:rsidR="00F946C8">
        <w:rPr>
          <w:rFonts w:ascii="Verdana" w:hAnsi="Verdana"/>
          <w:color w:val="FF0000"/>
          <w:sz w:val="20"/>
          <w:szCs w:val="20"/>
        </w:rPr>
        <w:t xml:space="preserve"> </w:t>
      </w:r>
      <w:r w:rsidR="00F946C8" w:rsidRPr="00F946C8">
        <w:rPr>
          <w:rFonts w:ascii="Verdana" w:hAnsi="Verdana"/>
          <w:color w:val="FF0000"/>
          <w:sz w:val="20"/>
          <w:szCs w:val="20"/>
        </w:rPr>
        <w:t>dem</w:t>
      </w:r>
      <w:proofErr w:type="gramEnd"/>
      <w:r w:rsidR="00F946C8" w:rsidRPr="00F946C8">
        <w:rPr>
          <w:rFonts w:ascii="Verdana" w:hAnsi="Verdana"/>
          <w:color w:val="FF0000"/>
          <w:sz w:val="20"/>
          <w:szCs w:val="20"/>
        </w:rPr>
        <w:t xml:space="preserve"> 17.05. 2013</w:t>
      </w:r>
      <w:r w:rsidR="00F946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mit einem oder mehreren Lernpartnern in einer Gruppe zusammenarbeiten.</w:t>
      </w:r>
    </w:p>
    <w:p w14:paraId="46D33735" w14:textId="77777777" w:rsidR="00463DCD" w:rsidRDefault="00463DCD" w:rsidP="00DA4836">
      <w:pPr>
        <w:rPr>
          <w:rFonts w:ascii="Verdana" w:hAnsi="Verdana"/>
          <w:sz w:val="20"/>
          <w:szCs w:val="20"/>
        </w:rPr>
      </w:pPr>
    </w:p>
    <w:p w14:paraId="2FF9C725" w14:textId="4E0439C5" w:rsidR="00463DCD" w:rsidRPr="00377110" w:rsidRDefault="00295298" w:rsidP="00DA4836">
      <w:pPr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/>
          <w:color w:val="3366FF"/>
          <w:sz w:val="20"/>
          <w:szCs w:val="20"/>
        </w:rPr>
        <w:t>a)</w:t>
      </w:r>
      <w:r>
        <w:rPr>
          <w:rFonts w:ascii="Verdana" w:hAnsi="Verdana"/>
          <w:color w:val="3366FF"/>
          <w:sz w:val="20"/>
          <w:szCs w:val="20"/>
        </w:rPr>
        <w:tab/>
      </w:r>
      <w:r w:rsidR="00463DCD" w:rsidRPr="00377110">
        <w:rPr>
          <w:rFonts w:ascii="Verdana" w:hAnsi="Verdana"/>
          <w:color w:val="3366FF"/>
          <w:sz w:val="20"/>
          <w:szCs w:val="20"/>
        </w:rPr>
        <w:t>Zur Dampfmaschine</w:t>
      </w:r>
    </w:p>
    <w:p w14:paraId="7CC53CE7" w14:textId="77777777" w:rsidR="00463DCD" w:rsidRPr="00AE4A2E" w:rsidRDefault="00463DCD" w:rsidP="00AE4A2E">
      <w:pPr>
        <w:pStyle w:val="Listenabsatz"/>
        <w:numPr>
          <w:ilvl w:val="0"/>
          <w:numId w:val="3"/>
        </w:numPr>
        <w:rPr>
          <w:rFonts w:ascii="Verdana" w:hAnsi="Verdana"/>
          <w:color w:val="3366FF"/>
          <w:sz w:val="20"/>
          <w:szCs w:val="20"/>
        </w:rPr>
      </w:pPr>
      <w:r w:rsidRPr="00AE4A2E">
        <w:rPr>
          <w:rFonts w:ascii="Verdana" w:hAnsi="Verdana"/>
          <w:color w:val="3366FF"/>
          <w:sz w:val="20"/>
          <w:szCs w:val="20"/>
        </w:rPr>
        <w:t>Notiere drei wichtige Daten aus dem Leben von J. Watt.</w:t>
      </w:r>
    </w:p>
    <w:p w14:paraId="66F9A1FD" w14:textId="77777777" w:rsidR="00463DCD" w:rsidRPr="00AE4A2E" w:rsidRDefault="00463DCD" w:rsidP="00AE4A2E">
      <w:pPr>
        <w:pStyle w:val="Listenabsatz"/>
        <w:numPr>
          <w:ilvl w:val="0"/>
          <w:numId w:val="3"/>
        </w:numPr>
        <w:rPr>
          <w:rFonts w:ascii="Verdana" w:hAnsi="Verdana"/>
          <w:color w:val="3366FF"/>
          <w:sz w:val="20"/>
          <w:szCs w:val="20"/>
        </w:rPr>
      </w:pPr>
      <w:r w:rsidRPr="00AE4A2E">
        <w:rPr>
          <w:rFonts w:ascii="Verdana" w:hAnsi="Verdana"/>
          <w:color w:val="3366FF"/>
          <w:sz w:val="20"/>
          <w:szCs w:val="20"/>
        </w:rPr>
        <w:t>Warum werden Dampfmaschinen heute nicht mehr eingesetzt?</w:t>
      </w:r>
    </w:p>
    <w:p w14:paraId="4AB0B430" w14:textId="77777777" w:rsidR="00463DCD" w:rsidRDefault="00463DCD" w:rsidP="00DA4836">
      <w:pPr>
        <w:rPr>
          <w:rFonts w:ascii="Verdana" w:hAnsi="Verdana"/>
          <w:sz w:val="20"/>
          <w:szCs w:val="20"/>
        </w:rPr>
      </w:pPr>
    </w:p>
    <w:p w14:paraId="1FC11277" w14:textId="0B94B2A1" w:rsidR="00DA4836" w:rsidRDefault="00295298" w:rsidP="00DA48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 xml:space="preserve">Wahlthema: </w:t>
      </w:r>
      <w:r w:rsidR="005F5492" w:rsidRPr="00377110">
        <w:rPr>
          <w:rFonts w:ascii="Verdana" w:hAnsi="Verdana"/>
          <w:color w:val="008000"/>
          <w:sz w:val="20"/>
          <w:szCs w:val="20"/>
        </w:rPr>
        <w:t>Thema 1: Der Ottomotor</w:t>
      </w:r>
      <w:r w:rsidR="005F5492">
        <w:rPr>
          <w:rFonts w:ascii="Verdana" w:hAnsi="Verdana"/>
          <w:sz w:val="20"/>
          <w:szCs w:val="20"/>
        </w:rPr>
        <w:t xml:space="preserve"> oder </w:t>
      </w:r>
      <w:r w:rsidR="005F5492" w:rsidRPr="00AE4A2E">
        <w:rPr>
          <w:rFonts w:ascii="Verdana" w:hAnsi="Verdana"/>
          <w:color w:val="800000"/>
          <w:sz w:val="20"/>
          <w:szCs w:val="20"/>
        </w:rPr>
        <w:t>Thema 2: Der Dieselmotor</w:t>
      </w:r>
      <w:r w:rsidR="00463DCD">
        <w:rPr>
          <w:rFonts w:ascii="Verdana" w:hAnsi="Verdana"/>
          <w:sz w:val="20"/>
          <w:szCs w:val="20"/>
        </w:rPr>
        <w:t xml:space="preserve"> </w:t>
      </w:r>
    </w:p>
    <w:p w14:paraId="590AA5DC" w14:textId="37BE2D39" w:rsidR="00295298" w:rsidRPr="00295298" w:rsidRDefault="00295298" w:rsidP="00295298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Bearbeite das ausliegende Arbeitsblatt zum Otto – oder Dieselmotor.</w:t>
      </w:r>
    </w:p>
    <w:p w14:paraId="1DDB782D" w14:textId="4B1D14FF" w:rsidR="00295298" w:rsidRDefault="00295298" w:rsidP="00DA4836">
      <w:pPr>
        <w:rPr>
          <w:rFonts w:ascii="Verdana" w:hAnsi="Verdana"/>
          <w:sz w:val="20"/>
          <w:szCs w:val="20"/>
        </w:rPr>
      </w:pPr>
    </w:p>
    <w:p w14:paraId="5D762603" w14:textId="77777777" w:rsidR="005F5492" w:rsidRDefault="005F5492" w:rsidP="00DA4836">
      <w:pPr>
        <w:rPr>
          <w:rFonts w:ascii="Verdana" w:hAnsi="Verdana"/>
          <w:sz w:val="20"/>
          <w:szCs w:val="20"/>
        </w:rPr>
      </w:pPr>
    </w:p>
    <w:p w14:paraId="189D28F1" w14:textId="77777777" w:rsidR="005F5492" w:rsidRPr="00844EB3" w:rsidRDefault="005F5492" w:rsidP="00DA4836">
      <w:pPr>
        <w:rPr>
          <w:rFonts w:ascii="Verdana" w:hAnsi="Verdana"/>
          <w:sz w:val="20"/>
          <w:szCs w:val="20"/>
        </w:rPr>
      </w:pPr>
    </w:p>
    <w:sectPr w:rsidR="005F5492" w:rsidRPr="00844EB3">
      <w:headerReference w:type="default" r:id="rId26"/>
      <w:footerReference w:type="even" r:id="rId27"/>
      <w:footerReference w:type="default" r:id="rId28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9DB1" w14:textId="77777777" w:rsidR="00915F81" w:rsidRDefault="00915F81">
      <w:r>
        <w:separator/>
      </w:r>
    </w:p>
  </w:endnote>
  <w:endnote w:type="continuationSeparator" w:id="0">
    <w:p w14:paraId="7C9CDF50" w14:textId="77777777" w:rsidR="00915F81" w:rsidRDefault="009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73"/>
      <w:gridCol w:w="2095"/>
      <w:gridCol w:w="3573"/>
    </w:tblGrid>
    <w:tr w:rsidR="00915F81" w14:paraId="6B4E6DFA" w14:textId="77777777" w:rsidTr="00F946C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09D1C9" w14:textId="77777777" w:rsidR="00915F81" w:rsidRDefault="00915F8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8C1DE12" w14:textId="77777777" w:rsidR="00915F81" w:rsidRDefault="00915F8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EA9BD0EFE82064394FEA68C452957C4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71080B" w14:textId="77777777" w:rsidR="00915F81" w:rsidRDefault="00915F8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15F81" w14:paraId="5C632AD1" w14:textId="77777777" w:rsidTr="00F946C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DE03CF" w14:textId="77777777" w:rsidR="00915F81" w:rsidRDefault="00915F8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44FCEE" w14:textId="77777777" w:rsidR="00915F81" w:rsidRDefault="00915F8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A82368" w14:textId="77777777" w:rsidR="00915F81" w:rsidRDefault="00915F81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07352B4" w14:textId="77777777" w:rsidR="00915F81" w:rsidRDefault="00915F8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8894" w14:textId="0A4E754E" w:rsidR="002D4870" w:rsidRDefault="002D4870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</w:t>
    </w:r>
  </w:p>
  <w:p w14:paraId="7FBDBDB0" w14:textId="64E179FA" w:rsidR="00915F81" w:rsidRPr="00F946C8" w:rsidRDefault="00915F81">
    <w:pPr>
      <w:pStyle w:val="Fuzeile"/>
      <w:rPr>
        <w:rFonts w:ascii="Verdana" w:hAnsi="Verdana"/>
        <w:sz w:val="16"/>
        <w:szCs w:val="16"/>
      </w:rPr>
    </w:pPr>
    <w:r w:rsidRPr="00F946C8">
      <w:rPr>
        <w:rFonts w:ascii="Verdana" w:hAnsi="Verdana"/>
        <w:sz w:val="16"/>
        <w:szCs w:val="16"/>
      </w:rPr>
      <w:t xml:space="preserve">Bildquellen: </w:t>
    </w:r>
    <w:r>
      <w:rPr>
        <w:rFonts w:ascii="Verdana" w:hAnsi="Verdana"/>
        <w:sz w:val="16"/>
        <w:szCs w:val="16"/>
      </w:rPr>
      <w:t xml:space="preserve">img.webme.com; </w:t>
    </w:r>
    <w:r w:rsidRPr="00915F81">
      <w:rPr>
        <w:rFonts w:ascii="Verdana" w:hAnsi="Verdana"/>
        <w:sz w:val="16"/>
        <w:szCs w:val="16"/>
      </w:rPr>
      <w:t>www.cornelsen.de</w:t>
    </w:r>
    <w:r>
      <w:rPr>
        <w:rFonts w:ascii="Verdana" w:hAnsi="Verdana"/>
        <w:sz w:val="16"/>
        <w:szCs w:val="16"/>
      </w:rPr>
      <w:t xml:space="preserve">; </w:t>
    </w:r>
    <w:proofErr w:type="spellStart"/>
    <w:r>
      <w:rPr>
        <w:rFonts w:ascii="Verdana" w:hAnsi="Verdana"/>
        <w:sz w:val="16"/>
        <w:szCs w:val="16"/>
      </w:rPr>
      <w:t>dieselmotorservice.rostock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2F668" w14:textId="77777777" w:rsidR="00915F81" w:rsidRDefault="00915F81">
      <w:r>
        <w:separator/>
      </w:r>
    </w:p>
  </w:footnote>
  <w:footnote w:type="continuationSeparator" w:id="0">
    <w:p w14:paraId="33634F5D" w14:textId="77777777" w:rsidR="00915F81" w:rsidRDefault="00915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217D" w14:textId="77777777" w:rsidR="00915F81" w:rsidRDefault="00915F81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Physik Kl.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B3F"/>
    <w:multiLevelType w:val="hybridMultilevel"/>
    <w:tmpl w:val="CCD0E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0D7"/>
    <w:multiLevelType w:val="hybridMultilevel"/>
    <w:tmpl w:val="FAEA8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8BD"/>
    <w:multiLevelType w:val="hybridMultilevel"/>
    <w:tmpl w:val="6616D3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5AC2"/>
    <w:multiLevelType w:val="hybridMultilevel"/>
    <w:tmpl w:val="09CA0736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D384D8C"/>
    <w:multiLevelType w:val="hybridMultilevel"/>
    <w:tmpl w:val="5CD849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6A"/>
    <w:rsid w:val="001B2EE8"/>
    <w:rsid w:val="00295298"/>
    <w:rsid w:val="002D4870"/>
    <w:rsid w:val="002F768B"/>
    <w:rsid w:val="00377110"/>
    <w:rsid w:val="00386BF9"/>
    <w:rsid w:val="00463DCD"/>
    <w:rsid w:val="005F5492"/>
    <w:rsid w:val="00844EB3"/>
    <w:rsid w:val="00915F81"/>
    <w:rsid w:val="00AE4A2E"/>
    <w:rsid w:val="00C22D24"/>
    <w:rsid w:val="00D2706A"/>
    <w:rsid w:val="00DA4836"/>
    <w:rsid w:val="00E41D81"/>
    <w:rsid w:val="00F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06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4E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4EB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4EB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44EB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4EB3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946C8"/>
    <w:rPr>
      <w:sz w:val="24"/>
      <w:szCs w:val="24"/>
    </w:rPr>
  </w:style>
  <w:style w:type="paragraph" w:styleId="KeinLeerraum">
    <w:name w:val="No Spacing"/>
    <w:link w:val="KeinLeerraumZeichen"/>
    <w:qFormat/>
    <w:rsid w:val="00F946C8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F946C8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4E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4EB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4EB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44EB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44EB3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946C8"/>
    <w:rPr>
      <w:sz w:val="24"/>
      <w:szCs w:val="24"/>
    </w:rPr>
  </w:style>
  <w:style w:type="paragraph" w:styleId="KeinLeerraum">
    <w:name w:val="No Spacing"/>
    <w:link w:val="KeinLeerraumZeichen"/>
    <w:qFormat/>
    <w:rsid w:val="00F946C8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F946C8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hyperlink" Target="http://www.youtube.com/watch?v=R5VInEPnKZg" TargetMode="External"/><Relationship Id="rId21" Type="http://schemas.openxmlformats.org/officeDocument/2006/relationships/hyperlink" Target="http://www.k-wz.de/vmotor/v_omotor.html" TargetMode="External"/><Relationship Id="rId22" Type="http://schemas.openxmlformats.org/officeDocument/2006/relationships/hyperlink" Target="http://www.leifiphysik.de/themenbereiche/waermekraftmaschinen" TargetMode="External"/><Relationship Id="rId23" Type="http://schemas.openxmlformats.org/officeDocument/2006/relationships/hyperlink" Target="http://www.youtube.com/watch?v=XmA-MTxU0iU" TargetMode="External"/><Relationship Id="rId24" Type="http://schemas.openxmlformats.org/officeDocument/2006/relationships/hyperlink" Target="http://www.k-wz.de/vmotor/dieselm.html" TargetMode="External"/><Relationship Id="rId25" Type="http://schemas.openxmlformats.org/officeDocument/2006/relationships/hyperlink" Target="http://www.leifiphysik.de/themenbereiche/waermekraftmaschinen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jpeg"/><Relationship Id="rId15" Type="http://schemas.openxmlformats.org/officeDocument/2006/relationships/image" Target="media/image2.gif"/><Relationship Id="rId16" Type="http://schemas.openxmlformats.org/officeDocument/2006/relationships/image" Target="media/image3.jpeg"/><Relationship Id="rId17" Type="http://schemas.openxmlformats.org/officeDocument/2006/relationships/hyperlink" Target="http://www.youtube.com/watch?v=AqvzJvxmuF8" TargetMode="External"/><Relationship Id="rId18" Type="http://schemas.openxmlformats.org/officeDocument/2006/relationships/hyperlink" Target="http://www.rai-ming.de/physikshow/dampfmaschine.html" TargetMode="External"/><Relationship Id="rId19" Type="http://schemas.openxmlformats.org/officeDocument/2006/relationships/hyperlink" Target="http://www.midde.de/leitplanke/details/so-funktioniert-eine-dampfmaschine-1051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31D659-963F-C84E-BD3E-146CA5B4B914}" type="doc">
      <dgm:prSet loTypeId="urn:microsoft.com/office/officeart/2005/8/layout/orgChart1" loCatId="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5FD4979-9FCC-E046-AA24-CBA2E9C1BCBB}">
      <dgm:prSet phldrT="[Text]"/>
      <dgm:spPr/>
      <dgm:t>
        <a:bodyPr/>
        <a:lstStyle/>
        <a:p>
          <a:pPr algn="ctr"/>
          <a:r>
            <a:rPr lang="de-DE"/>
            <a:t>Gase verrichten Arbeit -</a:t>
          </a:r>
        </a:p>
        <a:p>
          <a:pPr algn="ctr"/>
          <a:r>
            <a:rPr lang="de-DE"/>
            <a:t>Die Wärmekraftmaschinen</a:t>
          </a:r>
        </a:p>
      </dgm:t>
    </dgm:pt>
    <dgm:pt modelId="{FAD997FE-FC87-0E41-A2B7-315D1599C86A}" type="parTrans" cxnId="{58602CCD-2EB1-AF45-8765-3F5B9CAE92BF}">
      <dgm:prSet/>
      <dgm:spPr/>
      <dgm:t>
        <a:bodyPr/>
        <a:lstStyle/>
        <a:p>
          <a:pPr algn="ctr"/>
          <a:endParaRPr lang="de-DE"/>
        </a:p>
      </dgm:t>
    </dgm:pt>
    <dgm:pt modelId="{AB924826-EB11-0243-885D-99989EF1D3F3}" type="sibTrans" cxnId="{58602CCD-2EB1-AF45-8765-3F5B9CAE92BF}">
      <dgm:prSet/>
      <dgm:spPr/>
      <dgm:t>
        <a:bodyPr/>
        <a:lstStyle/>
        <a:p>
          <a:pPr algn="ctr"/>
          <a:endParaRPr lang="de-DE"/>
        </a:p>
      </dgm:t>
    </dgm:pt>
    <dgm:pt modelId="{07F20054-91FF-6E45-B79B-E8935BCFD102}">
      <dgm:prSet phldrT="[Text]"/>
      <dgm:spPr/>
      <dgm:t>
        <a:bodyPr/>
        <a:lstStyle/>
        <a:p>
          <a:pPr algn="ctr"/>
          <a:r>
            <a:rPr lang="de-DE"/>
            <a:t>Die Dampfmaschine</a:t>
          </a:r>
        </a:p>
      </dgm:t>
    </dgm:pt>
    <dgm:pt modelId="{56B94616-F483-264B-B895-613DFC60F249}" type="parTrans" cxnId="{71A4E280-22C6-C04B-8E39-F539DC145829}">
      <dgm:prSet/>
      <dgm:spPr/>
      <dgm:t>
        <a:bodyPr/>
        <a:lstStyle/>
        <a:p>
          <a:pPr algn="ctr"/>
          <a:endParaRPr lang="de-DE"/>
        </a:p>
      </dgm:t>
    </dgm:pt>
    <dgm:pt modelId="{96867388-29B1-9B49-8A83-0F9DE226A033}" type="sibTrans" cxnId="{71A4E280-22C6-C04B-8E39-F539DC145829}">
      <dgm:prSet/>
      <dgm:spPr/>
      <dgm:t>
        <a:bodyPr/>
        <a:lstStyle/>
        <a:p>
          <a:pPr algn="ctr"/>
          <a:endParaRPr lang="de-DE"/>
        </a:p>
      </dgm:t>
    </dgm:pt>
    <dgm:pt modelId="{8AEC4731-2A70-1648-9E35-32F636A0D525}">
      <dgm:prSet phldrT="[Text]"/>
      <dgm:spPr/>
      <dgm:t>
        <a:bodyPr/>
        <a:lstStyle/>
        <a:p>
          <a:pPr algn="ctr"/>
          <a:r>
            <a:rPr lang="de-DE"/>
            <a:t>Der Benzinmotor (OTTO-Motor)</a:t>
          </a:r>
        </a:p>
      </dgm:t>
    </dgm:pt>
    <dgm:pt modelId="{EDF34237-B051-4F45-B03F-62894E9CD2F4}" type="parTrans" cxnId="{4D44EB63-1991-D043-839B-95510E3BC8D1}">
      <dgm:prSet/>
      <dgm:spPr/>
      <dgm:t>
        <a:bodyPr/>
        <a:lstStyle/>
        <a:p>
          <a:pPr algn="ctr"/>
          <a:endParaRPr lang="de-DE"/>
        </a:p>
      </dgm:t>
    </dgm:pt>
    <dgm:pt modelId="{9026DCFF-7DBA-8446-BE59-0E8C91DD1E8F}" type="sibTrans" cxnId="{4D44EB63-1991-D043-839B-95510E3BC8D1}">
      <dgm:prSet/>
      <dgm:spPr/>
      <dgm:t>
        <a:bodyPr/>
        <a:lstStyle/>
        <a:p>
          <a:pPr algn="ctr"/>
          <a:endParaRPr lang="de-DE"/>
        </a:p>
      </dgm:t>
    </dgm:pt>
    <dgm:pt modelId="{A896B226-3710-8145-BEDE-90BCBDFC64EE}">
      <dgm:prSet phldrT="[Text]"/>
      <dgm:spPr/>
      <dgm:t>
        <a:bodyPr/>
        <a:lstStyle/>
        <a:p>
          <a:pPr algn="ctr"/>
          <a:r>
            <a:rPr lang="de-DE"/>
            <a:t>Der Dieselmotor</a:t>
          </a:r>
        </a:p>
      </dgm:t>
    </dgm:pt>
    <dgm:pt modelId="{6461C41B-ED22-554F-8ACA-9D2C3E9631E9}" type="parTrans" cxnId="{CD7EE7E8-3376-6D4E-AC22-CD8634FF696B}">
      <dgm:prSet/>
      <dgm:spPr/>
      <dgm:t>
        <a:bodyPr/>
        <a:lstStyle/>
        <a:p>
          <a:pPr algn="ctr"/>
          <a:endParaRPr lang="de-DE"/>
        </a:p>
      </dgm:t>
    </dgm:pt>
    <dgm:pt modelId="{D49ABDF5-6E46-2946-99B0-0D393FA62A70}" type="sibTrans" cxnId="{CD7EE7E8-3376-6D4E-AC22-CD8634FF696B}">
      <dgm:prSet/>
      <dgm:spPr/>
      <dgm:t>
        <a:bodyPr/>
        <a:lstStyle/>
        <a:p>
          <a:pPr algn="ctr"/>
          <a:endParaRPr lang="de-DE"/>
        </a:p>
      </dgm:t>
    </dgm:pt>
    <dgm:pt modelId="{5447F859-AF46-0B48-8FD4-9C1997D1145E}" type="pres">
      <dgm:prSet presAssocID="{3E31D659-963F-C84E-BD3E-146CA5B4B9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BA65D1E3-38DE-EC4C-8257-19EDA21DC257}" type="pres">
      <dgm:prSet presAssocID="{D5FD4979-9FCC-E046-AA24-CBA2E9C1BCBB}" presName="hierRoot1" presStyleCnt="0">
        <dgm:presLayoutVars>
          <dgm:hierBranch val="init"/>
        </dgm:presLayoutVars>
      </dgm:prSet>
      <dgm:spPr/>
    </dgm:pt>
    <dgm:pt modelId="{BDB6570E-3662-7E45-BEFE-D495D807F2B1}" type="pres">
      <dgm:prSet presAssocID="{D5FD4979-9FCC-E046-AA24-CBA2E9C1BCBB}" presName="rootComposite1" presStyleCnt="0"/>
      <dgm:spPr/>
    </dgm:pt>
    <dgm:pt modelId="{92C3F935-1449-1B41-AA4E-58D107AF7E53}" type="pres">
      <dgm:prSet presAssocID="{D5FD4979-9FCC-E046-AA24-CBA2E9C1BCBB}" presName="rootText1" presStyleLbl="node0" presStyleIdx="0" presStyleCnt="1" custScaleX="210612" custScaleY="97142" custLinFactNeighborX="9854" custLinFactNeighborY="-2122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ABA51A6-2774-3E44-A721-9B922C58B9EB}" type="pres">
      <dgm:prSet presAssocID="{D5FD4979-9FCC-E046-AA24-CBA2E9C1BCBB}" presName="rootConnector1" presStyleLbl="node1" presStyleIdx="0" presStyleCnt="0"/>
      <dgm:spPr/>
      <dgm:t>
        <a:bodyPr/>
        <a:lstStyle/>
        <a:p>
          <a:endParaRPr lang="de-DE"/>
        </a:p>
      </dgm:t>
    </dgm:pt>
    <dgm:pt modelId="{6464665D-A7C2-714E-AC2D-E335E6716FE8}" type="pres">
      <dgm:prSet presAssocID="{D5FD4979-9FCC-E046-AA24-CBA2E9C1BCBB}" presName="hierChild2" presStyleCnt="0"/>
      <dgm:spPr/>
    </dgm:pt>
    <dgm:pt modelId="{5DCBA0DD-DE2E-7540-BF65-4F8296E2830E}" type="pres">
      <dgm:prSet presAssocID="{56B94616-F483-264B-B895-613DFC60F249}" presName="Name37" presStyleLbl="parChTrans1D2" presStyleIdx="0" presStyleCnt="3"/>
      <dgm:spPr/>
      <dgm:t>
        <a:bodyPr/>
        <a:lstStyle/>
        <a:p>
          <a:endParaRPr lang="de-DE"/>
        </a:p>
      </dgm:t>
    </dgm:pt>
    <dgm:pt modelId="{09354B9F-5B3F-E147-ADCF-C225A34D3831}" type="pres">
      <dgm:prSet presAssocID="{07F20054-91FF-6E45-B79B-E8935BCFD102}" presName="hierRoot2" presStyleCnt="0">
        <dgm:presLayoutVars>
          <dgm:hierBranch val="init"/>
        </dgm:presLayoutVars>
      </dgm:prSet>
      <dgm:spPr/>
    </dgm:pt>
    <dgm:pt modelId="{E1DE332F-2AA2-DA42-84D9-77B1A81A0F9D}" type="pres">
      <dgm:prSet presAssocID="{07F20054-91FF-6E45-B79B-E8935BCFD102}" presName="rootComposite" presStyleCnt="0"/>
      <dgm:spPr/>
    </dgm:pt>
    <dgm:pt modelId="{7FFED939-86D4-9346-83CC-2B4D39806EC0}" type="pres">
      <dgm:prSet presAssocID="{07F20054-91FF-6E45-B79B-E8935BCFD10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76EC2E3-A3E7-274D-926B-4D64891B6539}" type="pres">
      <dgm:prSet presAssocID="{07F20054-91FF-6E45-B79B-E8935BCFD102}" presName="rootConnector" presStyleLbl="node2" presStyleIdx="0" presStyleCnt="3"/>
      <dgm:spPr/>
      <dgm:t>
        <a:bodyPr/>
        <a:lstStyle/>
        <a:p>
          <a:endParaRPr lang="de-DE"/>
        </a:p>
      </dgm:t>
    </dgm:pt>
    <dgm:pt modelId="{754D7435-F492-5B4E-82FA-62B2CCDA33BB}" type="pres">
      <dgm:prSet presAssocID="{07F20054-91FF-6E45-B79B-E8935BCFD102}" presName="hierChild4" presStyleCnt="0"/>
      <dgm:spPr/>
    </dgm:pt>
    <dgm:pt modelId="{7582E947-8E91-174D-8D61-B36F6046E528}" type="pres">
      <dgm:prSet presAssocID="{07F20054-91FF-6E45-B79B-E8935BCFD102}" presName="hierChild5" presStyleCnt="0"/>
      <dgm:spPr/>
    </dgm:pt>
    <dgm:pt modelId="{9B8C93B6-B7F8-3B41-A2CA-D1EE5A6D1D6E}" type="pres">
      <dgm:prSet presAssocID="{EDF34237-B051-4F45-B03F-62894E9CD2F4}" presName="Name37" presStyleLbl="parChTrans1D2" presStyleIdx="1" presStyleCnt="3"/>
      <dgm:spPr/>
      <dgm:t>
        <a:bodyPr/>
        <a:lstStyle/>
        <a:p>
          <a:endParaRPr lang="de-DE"/>
        </a:p>
      </dgm:t>
    </dgm:pt>
    <dgm:pt modelId="{33823444-EA52-7C49-89E7-590126662CB9}" type="pres">
      <dgm:prSet presAssocID="{8AEC4731-2A70-1648-9E35-32F636A0D525}" presName="hierRoot2" presStyleCnt="0">
        <dgm:presLayoutVars>
          <dgm:hierBranch val="init"/>
        </dgm:presLayoutVars>
      </dgm:prSet>
      <dgm:spPr/>
    </dgm:pt>
    <dgm:pt modelId="{28A8360F-F335-EF42-9D6D-22E9B4B13E31}" type="pres">
      <dgm:prSet presAssocID="{8AEC4731-2A70-1648-9E35-32F636A0D525}" presName="rootComposite" presStyleCnt="0"/>
      <dgm:spPr/>
    </dgm:pt>
    <dgm:pt modelId="{E25595D6-7482-CA4E-BA5B-ACD51C30B85B}" type="pres">
      <dgm:prSet presAssocID="{8AEC4731-2A70-1648-9E35-32F636A0D52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8D868D4-CA04-4547-AAC6-8016A5D9F83A}" type="pres">
      <dgm:prSet presAssocID="{8AEC4731-2A70-1648-9E35-32F636A0D525}" presName="rootConnector" presStyleLbl="node2" presStyleIdx="1" presStyleCnt="3"/>
      <dgm:spPr/>
      <dgm:t>
        <a:bodyPr/>
        <a:lstStyle/>
        <a:p>
          <a:endParaRPr lang="de-DE"/>
        </a:p>
      </dgm:t>
    </dgm:pt>
    <dgm:pt modelId="{F7E8FD7E-362F-0E4D-80AC-002D23D76A82}" type="pres">
      <dgm:prSet presAssocID="{8AEC4731-2A70-1648-9E35-32F636A0D525}" presName="hierChild4" presStyleCnt="0"/>
      <dgm:spPr/>
    </dgm:pt>
    <dgm:pt modelId="{5FB77E1F-E24B-124D-8C79-8DC58D1694F8}" type="pres">
      <dgm:prSet presAssocID="{8AEC4731-2A70-1648-9E35-32F636A0D525}" presName="hierChild5" presStyleCnt="0"/>
      <dgm:spPr/>
    </dgm:pt>
    <dgm:pt modelId="{683B4D4E-0A65-C34A-8FD4-BD0E18B7EA47}" type="pres">
      <dgm:prSet presAssocID="{6461C41B-ED22-554F-8ACA-9D2C3E9631E9}" presName="Name37" presStyleLbl="parChTrans1D2" presStyleIdx="2" presStyleCnt="3"/>
      <dgm:spPr/>
      <dgm:t>
        <a:bodyPr/>
        <a:lstStyle/>
        <a:p>
          <a:endParaRPr lang="de-DE"/>
        </a:p>
      </dgm:t>
    </dgm:pt>
    <dgm:pt modelId="{5AD0E87D-30F2-894A-94E1-A7FD156A036C}" type="pres">
      <dgm:prSet presAssocID="{A896B226-3710-8145-BEDE-90BCBDFC64EE}" presName="hierRoot2" presStyleCnt="0">
        <dgm:presLayoutVars>
          <dgm:hierBranch val="init"/>
        </dgm:presLayoutVars>
      </dgm:prSet>
      <dgm:spPr/>
    </dgm:pt>
    <dgm:pt modelId="{B85367B8-B8A4-BD46-9032-51819186C36C}" type="pres">
      <dgm:prSet presAssocID="{A896B226-3710-8145-BEDE-90BCBDFC64EE}" presName="rootComposite" presStyleCnt="0"/>
      <dgm:spPr/>
    </dgm:pt>
    <dgm:pt modelId="{0544B047-260B-3748-9E4C-D0C36EE05CC6}" type="pres">
      <dgm:prSet presAssocID="{A896B226-3710-8145-BEDE-90BCBDFC64E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1EF56A6-0548-7046-A780-9B51D9492DFD}" type="pres">
      <dgm:prSet presAssocID="{A896B226-3710-8145-BEDE-90BCBDFC64EE}" presName="rootConnector" presStyleLbl="node2" presStyleIdx="2" presStyleCnt="3"/>
      <dgm:spPr/>
      <dgm:t>
        <a:bodyPr/>
        <a:lstStyle/>
        <a:p>
          <a:endParaRPr lang="de-DE"/>
        </a:p>
      </dgm:t>
    </dgm:pt>
    <dgm:pt modelId="{545595F6-61F7-794D-A635-22C654D8A911}" type="pres">
      <dgm:prSet presAssocID="{A896B226-3710-8145-BEDE-90BCBDFC64EE}" presName="hierChild4" presStyleCnt="0"/>
      <dgm:spPr/>
    </dgm:pt>
    <dgm:pt modelId="{57C1C017-AF94-7D49-B1E4-84C23677420A}" type="pres">
      <dgm:prSet presAssocID="{A896B226-3710-8145-BEDE-90BCBDFC64EE}" presName="hierChild5" presStyleCnt="0"/>
      <dgm:spPr/>
    </dgm:pt>
    <dgm:pt modelId="{308AD179-4E87-0B41-9152-1E5BD6CE07B7}" type="pres">
      <dgm:prSet presAssocID="{D5FD4979-9FCC-E046-AA24-CBA2E9C1BCBB}" presName="hierChild3" presStyleCnt="0"/>
      <dgm:spPr/>
    </dgm:pt>
  </dgm:ptLst>
  <dgm:cxnLst>
    <dgm:cxn modelId="{D4432D39-06F7-2D43-80EB-D2FD28FC2625}" type="presOf" srcId="{3E31D659-963F-C84E-BD3E-146CA5B4B914}" destId="{5447F859-AF46-0B48-8FD4-9C1997D1145E}" srcOrd="0" destOrd="0" presId="urn:microsoft.com/office/officeart/2005/8/layout/orgChart1"/>
    <dgm:cxn modelId="{681AE1BE-227E-934C-BF83-9D515696CFE7}" type="presOf" srcId="{56B94616-F483-264B-B895-613DFC60F249}" destId="{5DCBA0DD-DE2E-7540-BF65-4F8296E2830E}" srcOrd="0" destOrd="0" presId="urn:microsoft.com/office/officeart/2005/8/layout/orgChart1"/>
    <dgm:cxn modelId="{D295DAED-ED7D-4A43-B250-DCA5DCF1896E}" type="presOf" srcId="{A896B226-3710-8145-BEDE-90BCBDFC64EE}" destId="{0544B047-260B-3748-9E4C-D0C36EE05CC6}" srcOrd="0" destOrd="0" presId="urn:microsoft.com/office/officeart/2005/8/layout/orgChart1"/>
    <dgm:cxn modelId="{CD7EE7E8-3376-6D4E-AC22-CD8634FF696B}" srcId="{D5FD4979-9FCC-E046-AA24-CBA2E9C1BCBB}" destId="{A896B226-3710-8145-BEDE-90BCBDFC64EE}" srcOrd="2" destOrd="0" parTransId="{6461C41B-ED22-554F-8ACA-9D2C3E9631E9}" sibTransId="{D49ABDF5-6E46-2946-99B0-0D393FA62A70}"/>
    <dgm:cxn modelId="{58602CCD-2EB1-AF45-8765-3F5B9CAE92BF}" srcId="{3E31D659-963F-C84E-BD3E-146CA5B4B914}" destId="{D5FD4979-9FCC-E046-AA24-CBA2E9C1BCBB}" srcOrd="0" destOrd="0" parTransId="{FAD997FE-FC87-0E41-A2B7-315D1599C86A}" sibTransId="{AB924826-EB11-0243-885D-99989EF1D3F3}"/>
    <dgm:cxn modelId="{7FD1785A-EC2D-4841-84AE-5099AC5EE1D9}" type="presOf" srcId="{8AEC4731-2A70-1648-9E35-32F636A0D525}" destId="{48D868D4-CA04-4547-AAC6-8016A5D9F83A}" srcOrd="1" destOrd="0" presId="urn:microsoft.com/office/officeart/2005/8/layout/orgChart1"/>
    <dgm:cxn modelId="{4D44EB63-1991-D043-839B-95510E3BC8D1}" srcId="{D5FD4979-9FCC-E046-AA24-CBA2E9C1BCBB}" destId="{8AEC4731-2A70-1648-9E35-32F636A0D525}" srcOrd="1" destOrd="0" parTransId="{EDF34237-B051-4F45-B03F-62894E9CD2F4}" sibTransId="{9026DCFF-7DBA-8446-BE59-0E8C91DD1E8F}"/>
    <dgm:cxn modelId="{566F2F0F-86CE-3A49-B247-C7F66F5ED019}" type="presOf" srcId="{07F20054-91FF-6E45-B79B-E8935BCFD102}" destId="{7FFED939-86D4-9346-83CC-2B4D39806EC0}" srcOrd="0" destOrd="0" presId="urn:microsoft.com/office/officeart/2005/8/layout/orgChart1"/>
    <dgm:cxn modelId="{DC56D20D-9F1C-7F41-B638-BEEE861FD8FF}" type="presOf" srcId="{A896B226-3710-8145-BEDE-90BCBDFC64EE}" destId="{01EF56A6-0548-7046-A780-9B51D9492DFD}" srcOrd="1" destOrd="0" presId="urn:microsoft.com/office/officeart/2005/8/layout/orgChart1"/>
    <dgm:cxn modelId="{7A5660CE-8EE2-974C-BCFC-0E8586569AD8}" type="presOf" srcId="{EDF34237-B051-4F45-B03F-62894E9CD2F4}" destId="{9B8C93B6-B7F8-3B41-A2CA-D1EE5A6D1D6E}" srcOrd="0" destOrd="0" presId="urn:microsoft.com/office/officeart/2005/8/layout/orgChart1"/>
    <dgm:cxn modelId="{71A4E280-22C6-C04B-8E39-F539DC145829}" srcId="{D5FD4979-9FCC-E046-AA24-CBA2E9C1BCBB}" destId="{07F20054-91FF-6E45-B79B-E8935BCFD102}" srcOrd="0" destOrd="0" parTransId="{56B94616-F483-264B-B895-613DFC60F249}" sibTransId="{96867388-29B1-9B49-8A83-0F9DE226A033}"/>
    <dgm:cxn modelId="{AEE8DA1C-F08F-2145-9DF3-0031A975A6B6}" type="presOf" srcId="{D5FD4979-9FCC-E046-AA24-CBA2E9C1BCBB}" destId="{FABA51A6-2774-3E44-A721-9B922C58B9EB}" srcOrd="1" destOrd="0" presId="urn:microsoft.com/office/officeart/2005/8/layout/orgChart1"/>
    <dgm:cxn modelId="{3DDC6C47-F7A3-114C-8741-E16058664678}" type="presOf" srcId="{8AEC4731-2A70-1648-9E35-32F636A0D525}" destId="{E25595D6-7482-CA4E-BA5B-ACD51C30B85B}" srcOrd="0" destOrd="0" presId="urn:microsoft.com/office/officeart/2005/8/layout/orgChart1"/>
    <dgm:cxn modelId="{63249C85-C899-534D-8B9C-4364C3566786}" type="presOf" srcId="{07F20054-91FF-6E45-B79B-E8935BCFD102}" destId="{076EC2E3-A3E7-274D-926B-4D64891B6539}" srcOrd="1" destOrd="0" presId="urn:microsoft.com/office/officeart/2005/8/layout/orgChart1"/>
    <dgm:cxn modelId="{D57B73E8-95CB-5F4A-B915-4C68BF01AAC3}" type="presOf" srcId="{6461C41B-ED22-554F-8ACA-9D2C3E9631E9}" destId="{683B4D4E-0A65-C34A-8FD4-BD0E18B7EA47}" srcOrd="0" destOrd="0" presId="urn:microsoft.com/office/officeart/2005/8/layout/orgChart1"/>
    <dgm:cxn modelId="{7635687A-0767-3949-B181-99F03226BF39}" type="presOf" srcId="{D5FD4979-9FCC-E046-AA24-CBA2E9C1BCBB}" destId="{92C3F935-1449-1B41-AA4E-58D107AF7E53}" srcOrd="0" destOrd="0" presId="urn:microsoft.com/office/officeart/2005/8/layout/orgChart1"/>
    <dgm:cxn modelId="{5896F7A4-83D0-9641-87BC-5D8559651A62}" type="presParOf" srcId="{5447F859-AF46-0B48-8FD4-9C1997D1145E}" destId="{BA65D1E3-38DE-EC4C-8257-19EDA21DC257}" srcOrd="0" destOrd="0" presId="urn:microsoft.com/office/officeart/2005/8/layout/orgChart1"/>
    <dgm:cxn modelId="{1CA7F087-0A1A-B846-BFE4-C5F7B9CF6BBA}" type="presParOf" srcId="{BA65D1E3-38DE-EC4C-8257-19EDA21DC257}" destId="{BDB6570E-3662-7E45-BEFE-D495D807F2B1}" srcOrd="0" destOrd="0" presId="urn:microsoft.com/office/officeart/2005/8/layout/orgChart1"/>
    <dgm:cxn modelId="{1E49D11E-F189-4848-8D35-05624DC9BB22}" type="presParOf" srcId="{BDB6570E-3662-7E45-BEFE-D495D807F2B1}" destId="{92C3F935-1449-1B41-AA4E-58D107AF7E53}" srcOrd="0" destOrd="0" presId="urn:microsoft.com/office/officeart/2005/8/layout/orgChart1"/>
    <dgm:cxn modelId="{0C159A69-0BEB-1049-88B3-A0EF6E0C6181}" type="presParOf" srcId="{BDB6570E-3662-7E45-BEFE-D495D807F2B1}" destId="{FABA51A6-2774-3E44-A721-9B922C58B9EB}" srcOrd="1" destOrd="0" presId="urn:microsoft.com/office/officeart/2005/8/layout/orgChart1"/>
    <dgm:cxn modelId="{20CE7627-2371-A248-B984-936FA20A65FC}" type="presParOf" srcId="{BA65D1E3-38DE-EC4C-8257-19EDA21DC257}" destId="{6464665D-A7C2-714E-AC2D-E335E6716FE8}" srcOrd="1" destOrd="0" presId="urn:microsoft.com/office/officeart/2005/8/layout/orgChart1"/>
    <dgm:cxn modelId="{9F306D57-056C-6A44-B2F1-972D3FD6726A}" type="presParOf" srcId="{6464665D-A7C2-714E-AC2D-E335E6716FE8}" destId="{5DCBA0DD-DE2E-7540-BF65-4F8296E2830E}" srcOrd="0" destOrd="0" presId="urn:microsoft.com/office/officeart/2005/8/layout/orgChart1"/>
    <dgm:cxn modelId="{27ADA6C7-AD8B-F648-AF14-4A8CEB2FFAC2}" type="presParOf" srcId="{6464665D-A7C2-714E-AC2D-E335E6716FE8}" destId="{09354B9F-5B3F-E147-ADCF-C225A34D3831}" srcOrd="1" destOrd="0" presId="urn:microsoft.com/office/officeart/2005/8/layout/orgChart1"/>
    <dgm:cxn modelId="{8C77D3BC-9627-DE43-8D9D-A4530BD990CE}" type="presParOf" srcId="{09354B9F-5B3F-E147-ADCF-C225A34D3831}" destId="{E1DE332F-2AA2-DA42-84D9-77B1A81A0F9D}" srcOrd="0" destOrd="0" presId="urn:microsoft.com/office/officeart/2005/8/layout/orgChart1"/>
    <dgm:cxn modelId="{95C6ABC4-B018-7F4C-93C4-E2C357A850C5}" type="presParOf" srcId="{E1DE332F-2AA2-DA42-84D9-77B1A81A0F9D}" destId="{7FFED939-86D4-9346-83CC-2B4D39806EC0}" srcOrd="0" destOrd="0" presId="urn:microsoft.com/office/officeart/2005/8/layout/orgChart1"/>
    <dgm:cxn modelId="{E76F1922-6E3B-964A-8470-5E84C8A20866}" type="presParOf" srcId="{E1DE332F-2AA2-DA42-84D9-77B1A81A0F9D}" destId="{076EC2E3-A3E7-274D-926B-4D64891B6539}" srcOrd="1" destOrd="0" presId="urn:microsoft.com/office/officeart/2005/8/layout/orgChart1"/>
    <dgm:cxn modelId="{AFFF912F-0E5F-6D4F-9732-BC1E2800A1D6}" type="presParOf" srcId="{09354B9F-5B3F-E147-ADCF-C225A34D3831}" destId="{754D7435-F492-5B4E-82FA-62B2CCDA33BB}" srcOrd="1" destOrd="0" presId="urn:microsoft.com/office/officeart/2005/8/layout/orgChart1"/>
    <dgm:cxn modelId="{AC9C9C29-8748-084E-B11B-03E7AF4AF495}" type="presParOf" srcId="{09354B9F-5B3F-E147-ADCF-C225A34D3831}" destId="{7582E947-8E91-174D-8D61-B36F6046E528}" srcOrd="2" destOrd="0" presId="urn:microsoft.com/office/officeart/2005/8/layout/orgChart1"/>
    <dgm:cxn modelId="{D617DBCC-4C4E-C14E-86D5-7C0BB301230B}" type="presParOf" srcId="{6464665D-A7C2-714E-AC2D-E335E6716FE8}" destId="{9B8C93B6-B7F8-3B41-A2CA-D1EE5A6D1D6E}" srcOrd="2" destOrd="0" presId="urn:microsoft.com/office/officeart/2005/8/layout/orgChart1"/>
    <dgm:cxn modelId="{63D80556-3D76-9640-A4B8-D361B744351E}" type="presParOf" srcId="{6464665D-A7C2-714E-AC2D-E335E6716FE8}" destId="{33823444-EA52-7C49-89E7-590126662CB9}" srcOrd="3" destOrd="0" presId="urn:microsoft.com/office/officeart/2005/8/layout/orgChart1"/>
    <dgm:cxn modelId="{B188A194-E4EF-664C-BD6C-84032135971A}" type="presParOf" srcId="{33823444-EA52-7C49-89E7-590126662CB9}" destId="{28A8360F-F335-EF42-9D6D-22E9B4B13E31}" srcOrd="0" destOrd="0" presId="urn:microsoft.com/office/officeart/2005/8/layout/orgChart1"/>
    <dgm:cxn modelId="{F79CA86E-9442-A848-AFF3-0F7603AF33ED}" type="presParOf" srcId="{28A8360F-F335-EF42-9D6D-22E9B4B13E31}" destId="{E25595D6-7482-CA4E-BA5B-ACD51C30B85B}" srcOrd="0" destOrd="0" presId="urn:microsoft.com/office/officeart/2005/8/layout/orgChart1"/>
    <dgm:cxn modelId="{EEB4DC10-6203-004D-9494-A9E3802CA50E}" type="presParOf" srcId="{28A8360F-F335-EF42-9D6D-22E9B4B13E31}" destId="{48D868D4-CA04-4547-AAC6-8016A5D9F83A}" srcOrd="1" destOrd="0" presId="urn:microsoft.com/office/officeart/2005/8/layout/orgChart1"/>
    <dgm:cxn modelId="{70D7F658-D993-124E-9C84-D71246D82CB3}" type="presParOf" srcId="{33823444-EA52-7C49-89E7-590126662CB9}" destId="{F7E8FD7E-362F-0E4D-80AC-002D23D76A82}" srcOrd="1" destOrd="0" presId="urn:microsoft.com/office/officeart/2005/8/layout/orgChart1"/>
    <dgm:cxn modelId="{81FD587F-08B2-AA43-BC46-16A48226EA58}" type="presParOf" srcId="{33823444-EA52-7C49-89E7-590126662CB9}" destId="{5FB77E1F-E24B-124D-8C79-8DC58D1694F8}" srcOrd="2" destOrd="0" presId="urn:microsoft.com/office/officeart/2005/8/layout/orgChart1"/>
    <dgm:cxn modelId="{54444551-212E-5840-804D-6CEEC078F8A3}" type="presParOf" srcId="{6464665D-A7C2-714E-AC2D-E335E6716FE8}" destId="{683B4D4E-0A65-C34A-8FD4-BD0E18B7EA47}" srcOrd="4" destOrd="0" presId="urn:microsoft.com/office/officeart/2005/8/layout/orgChart1"/>
    <dgm:cxn modelId="{3D97BD70-D58A-414D-BFEC-55BA3805D2AC}" type="presParOf" srcId="{6464665D-A7C2-714E-AC2D-E335E6716FE8}" destId="{5AD0E87D-30F2-894A-94E1-A7FD156A036C}" srcOrd="5" destOrd="0" presId="urn:microsoft.com/office/officeart/2005/8/layout/orgChart1"/>
    <dgm:cxn modelId="{673DCB57-4293-7C41-B39F-10BAC4527E69}" type="presParOf" srcId="{5AD0E87D-30F2-894A-94E1-A7FD156A036C}" destId="{B85367B8-B8A4-BD46-9032-51819186C36C}" srcOrd="0" destOrd="0" presId="urn:microsoft.com/office/officeart/2005/8/layout/orgChart1"/>
    <dgm:cxn modelId="{3167B190-4BB6-0244-B5B2-EF444A9BF304}" type="presParOf" srcId="{B85367B8-B8A4-BD46-9032-51819186C36C}" destId="{0544B047-260B-3748-9E4C-D0C36EE05CC6}" srcOrd="0" destOrd="0" presId="urn:microsoft.com/office/officeart/2005/8/layout/orgChart1"/>
    <dgm:cxn modelId="{18DCE95A-E51F-0048-994A-0C9F3DB0A40A}" type="presParOf" srcId="{B85367B8-B8A4-BD46-9032-51819186C36C}" destId="{01EF56A6-0548-7046-A780-9B51D9492DFD}" srcOrd="1" destOrd="0" presId="urn:microsoft.com/office/officeart/2005/8/layout/orgChart1"/>
    <dgm:cxn modelId="{E3C650D0-F12A-1446-992B-C7F2B51CDF42}" type="presParOf" srcId="{5AD0E87D-30F2-894A-94E1-A7FD156A036C}" destId="{545595F6-61F7-794D-A635-22C654D8A911}" srcOrd="1" destOrd="0" presId="urn:microsoft.com/office/officeart/2005/8/layout/orgChart1"/>
    <dgm:cxn modelId="{908A7F05-A1D1-DD46-9A5F-5CBA92FAD593}" type="presParOf" srcId="{5AD0E87D-30F2-894A-94E1-A7FD156A036C}" destId="{57C1C017-AF94-7D49-B1E4-84C23677420A}" srcOrd="2" destOrd="0" presId="urn:microsoft.com/office/officeart/2005/8/layout/orgChart1"/>
    <dgm:cxn modelId="{26676303-5D8C-9C43-A968-40A383726B6E}" type="presParOf" srcId="{BA65D1E3-38DE-EC4C-8257-19EDA21DC257}" destId="{308AD179-4E87-0B41-9152-1E5BD6CE07B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3B4D4E-0A65-C34A-8FD4-BD0E18B7EA47}">
      <dsp:nvSpPr>
        <dsp:cNvPr id="0" name=""/>
        <dsp:cNvSpPr/>
      </dsp:nvSpPr>
      <dsp:spPr>
        <a:xfrm>
          <a:off x="2873513" y="1017356"/>
          <a:ext cx="1765728" cy="502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397"/>
              </a:lnTo>
              <a:lnTo>
                <a:pt x="1765728" y="335397"/>
              </a:lnTo>
              <a:lnTo>
                <a:pt x="1765728" y="5022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C93B6-B7F8-3B41-A2CA-D1EE5A6D1D6E}">
      <dsp:nvSpPr>
        <dsp:cNvPr id="0" name=""/>
        <dsp:cNvSpPr/>
      </dsp:nvSpPr>
      <dsp:spPr>
        <a:xfrm>
          <a:off x="2716967" y="1017356"/>
          <a:ext cx="156546" cy="502206"/>
        </a:xfrm>
        <a:custGeom>
          <a:avLst/>
          <a:gdLst/>
          <a:ahLst/>
          <a:cxnLst/>
          <a:rect l="0" t="0" r="0" b="0"/>
          <a:pathLst>
            <a:path>
              <a:moveTo>
                <a:pt x="156546" y="0"/>
              </a:moveTo>
              <a:lnTo>
                <a:pt x="156546" y="335397"/>
              </a:lnTo>
              <a:lnTo>
                <a:pt x="0" y="335397"/>
              </a:lnTo>
              <a:lnTo>
                <a:pt x="0" y="5022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BA0DD-DE2E-7540-BF65-4F8296E2830E}">
      <dsp:nvSpPr>
        <dsp:cNvPr id="0" name=""/>
        <dsp:cNvSpPr/>
      </dsp:nvSpPr>
      <dsp:spPr>
        <a:xfrm>
          <a:off x="794693" y="1017356"/>
          <a:ext cx="2078820" cy="502206"/>
        </a:xfrm>
        <a:custGeom>
          <a:avLst/>
          <a:gdLst/>
          <a:ahLst/>
          <a:cxnLst/>
          <a:rect l="0" t="0" r="0" b="0"/>
          <a:pathLst>
            <a:path>
              <a:moveTo>
                <a:pt x="2078820" y="0"/>
              </a:moveTo>
              <a:lnTo>
                <a:pt x="2078820" y="335397"/>
              </a:lnTo>
              <a:lnTo>
                <a:pt x="0" y="335397"/>
              </a:lnTo>
              <a:lnTo>
                <a:pt x="0" y="5022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3F935-1449-1B41-AA4E-58D107AF7E53}">
      <dsp:nvSpPr>
        <dsp:cNvPr id="0" name=""/>
        <dsp:cNvSpPr/>
      </dsp:nvSpPr>
      <dsp:spPr>
        <a:xfrm>
          <a:off x="1200563" y="245730"/>
          <a:ext cx="3345901" cy="7716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Gase verrichten Arbeit -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Die Wärmekraftmaschinen</a:t>
          </a:r>
        </a:p>
      </dsp:txBody>
      <dsp:txXfrm>
        <a:off x="1200563" y="245730"/>
        <a:ext cx="3345901" cy="771626"/>
      </dsp:txXfrm>
    </dsp:sp>
    <dsp:sp modelId="{7FFED939-86D4-9346-83CC-2B4D39806EC0}">
      <dsp:nvSpPr>
        <dsp:cNvPr id="0" name=""/>
        <dsp:cNvSpPr/>
      </dsp:nvSpPr>
      <dsp:spPr>
        <a:xfrm>
          <a:off x="364" y="1519562"/>
          <a:ext cx="1588656" cy="79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Die Dampfmaschine</a:t>
          </a:r>
        </a:p>
      </dsp:txBody>
      <dsp:txXfrm>
        <a:off x="364" y="1519562"/>
        <a:ext cx="1588656" cy="794328"/>
      </dsp:txXfrm>
    </dsp:sp>
    <dsp:sp modelId="{E25595D6-7482-CA4E-BA5B-ACD51C30B85B}">
      <dsp:nvSpPr>
        <dsp:cNvPr id="0" name=""/>
        <dsp:cNvSpPr/>
      </dsp:nvSpPr>
      <dsp:spPr>
        <a:xfrm>
          <a:off x="1922639" y="1519562"/>
          <a:ext cx="1588656" cy="79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Der Benzinmotor (OTTO-Motor)</a:t>
          </a:r>
        </a:p>
      </dsp:txBody>
      <dsp:txXfrm>
        <a:off x="1922639" y="1519562"/>
        <a:ext cx="1588656" cy="794328"/>
      </dsp:txXfrm>
    </dsp:sp>
    <dsp:sp modelId="{0544B047-260B-3748-9E4C-D0C36EE05CC6}">
      <dsp:nvSpPr>
        <dsp:cNvPr id="0" name=""/>
        <dsp:cNvSpPr/>
      </dsp:nvSpPr>
      <dsp:spPr>
        <a:xfrm>
          <a:off x="3844913" y="1519562"/>
          <a:ext cx="1588656" cy="79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Der Dieselmotor</a:t>
          </a:r>
        </a:p>
      </dsp:txBody>
      <dsp:txXfrm>
        <a:off x="3844913" y="1519562"/>
        <a:ext cx="1588656" cy="794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A9BD0EFE82064394FEA68C45295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7996-A651-7B48-AE32-504C33AB7ECB}"/>
      </w:docPartPr>
      <w:docPartBody>
        <w:p w14:paraId="2AF41CF7" w14:textId="1FAE3552" w:rsidR="003E7368" w:rsidRDefault="003E7368" w:rsidP="003E7368">
          <w:pPr>
            <w:pStyle w:val="1EA9BD0EFE82064394FEA68C452957C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8"/>
    <w:rsid w:val="003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A9BD0EFE82064394FEA68C452957C4">
    <w:name w:val="1EA9BD0EFE82064394FEA68C452957C4"/>
    <w:rsid w:val="003E7368"/>
  </w:style>
  <w:style w:type="paragraph" w:customStyle="1" w:styleId="2A880C1EA393D44AA6C1B7029C4B7B3E">
    <w:name w:val="2A880C1EA393D44AA6C1B7029C4B7B3E"/>
    <w:rsid w:val="003E73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A9BD0EFE82064394FEA68C452957C4">
    <w:name w:val="1EA9BD0EFE82064394FEA68C452957C4"/>
    <w:rsid w:val="003E7368"/>
  </w:style>
  <w:style w:type="paragraph" w:customStyle="1" w:styleId="2A880C1EA393D44AA6C1B7029C4B7B3E">
    <w:name w:val="2A880C1EA393D44AA6C1B7029C4B7B3E"/>
    <w:rsid w:val="003E7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26AAC-2AB2-C548-B88D-36085E1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1630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8</vt:lpstr>
    </vt:vector>
  </TitlesOfParts>
  <Manager/>
  <Company>PMG BAUTZEN</Company>
  <LinksUpToDate>false</LinksUpToDate>
  <CharactersWithSpaces>1873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8</dc:title>
  <dc:subject>Thermodynamik</dc:subject>
  <dc:creator>J. Köcher</dc:creator>
  <cp:keywords/>
  <dc:description>Gase verrichten Arbeit</dc:description>
  <cp:lastModifiedBy>Jens Köcher</cp:lastModifiedBy>
  <cp:revision>8</cp:revision>
  <dcterms:created xsi:type="dcterms:W3CDTF">2013-05-07T11:53:00Z</dcterms:created>
  <dcterms:modified xsi:type="dcterms:W3CDTF">2013-05-13T14:01:00Z</dcterms:modified>
  <cp:category/>
</cp:coreProperties>
</file>